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1AEAE0BF" w:rsidR="00ED310E" w:rsidRDefault="00ED310E" w:rsidP="00ED310E">
      <w:r>
        <w:rPr>
          <w:rFonts w:hint="eastAsia"/>
        </w:rPr>
        <w:t>様式第</w:t>
      </w:r>
      <w:r w:rsidR="0094106C">
        <w:rPr>
          <w:rFonts w:hint="eastAsia"/>
        </w:rPr>
        <w:t>二十二</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4F9D8034" w:rsidR="00ED310E" w:rsidRDefault="00ED310E" w:rsidP="00ED310E">
      <w:pPr>
        <w:jc w:val="right"/>
      </w:pPr>
      <w:r>
        <w:rPr>
          <w:rFonts w:hint="eastAsia"/>
        </w:rPr>
        <w:t xml:space="preserve">　　</w:t>
      </w:r>
      <w:r w:rsidR="0052064D">
        <w:rPr>
          <w:rFonts w:hint="eastAsia"/>
        </w:rPr>
        <w:t>令和</w:t>
      </w:r>
      <w:r w:rsidR="0052064D">
        <w:rPr>
          <w:rFonts w:hint="eastAsia"/>
        </w:rPr>
        <w:t>3</w:t>
      </w:r>
      <w:r>
        <w:rPr>
          <w:rFonts w:hint="eastAsia"/>
        </w:rPr>
        <w:t>年</w:t>
      </w:r>
      <w:r w:rsidR="0052064D">
        <w:rPr>
          <w:rFonts w:hint="eastAsia"/>
        </w:rPr>
        <w:t>7</w:t>
      </w:r>
      <w:r>
        <w:rPr>
          <w:rFonts w:hint="eastAsia"/>
        </w:rPr>
        <w:t>月</w:t>
      </w:r>
      <w:r w:rsidR="0052064D">
        <w:rPr>
          <w:rFonts w:hint="eastAsia"/>
        </w:rPr>
        <w:t>26</w:t>
      </w:r>
      <w:r>
        <w:rPr>
          <w:rFonts w:hint="eastAsia"/>
        </w:rPr>
        <w:t>日</w:t>
      </w:r>
    </w:p>
    <w:p w14:paraId="128C3972" w14:textId="39FA6E4B" w:rsidR="00ED310E" w:rsidRDefault="00131212" w:rsidP="00ED310E">
      <w:r>
        <w:rPr>
          <w:rFonts w:hint="eastAsia"/>
        </w:rPr>
        <w:t xml:space="preserve">　　　　　　　　　</w:t>
      </w:r>
    </w:p>
    <w:p w14:paraId="28847A98" w14:textId="163D3381" w:rsidR="00ED310E" w:rsidRDefault="0052064D" w:rsidP="00131212">
      <w:pPr>
        <w:autoSpaceDE w:val="0"/>
        <w:autoSpaceDN w:val="0"/>
      </w:pPr>
      <w:r>
        <w:rPr>
          <w:rFonts w:hint="eastAsia"/>
        </w:rPr>
        <w:t>養老町役場　産業観光課</w:t>
      </w:r>
    </w:p>
    <w:p w14:paraId="33400FD1" w14:textId="3F2D15E9" w:rsidR="003267DC" w:rsidRPr="00407DD7" w:rsidRDefault="00131212" w:rsidP="003267DC">
      <w:pPr>
        <w:rPr>
          <w:rFonts w:asciiTheme="minorEastAsia" w:hAnsiTheme="minorEastAsia"/>
        </w:rPr>
      </w:pPr>
      <w:r>
        <w:rPr>
          <w:rFonts w:asciiTheme="minorEastAsia" w:hAnsiTheme="minorEastAsia" w:hint="eastAsia"/>
        </w:rPr>
        <w:t xml:space="preserve">　　　　　　　</w:t>
      </w:r>
      <w:r w:rsidR="0052064D">
        <w:rPr>
          <w:rFonts w:asciiTheme="minorEastAsia" w:hAnsiTheme="minorEastAsia" w:hint="eastAsia"/>
        </w:rPr>
        <w:t xml:space="preserve">佐竹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2734850F" w:rsidR="00ED310E" w:rsidRDefault="00ED310E" w:rsidP="0052064D">
      <w:pPr>
        <w:jc w:val="right"/>
      </w:pPr>
      <w:r>
        <w:rPr>
          <w:rFonts w:hint="eastAsia"/>
        </w:rPr>
        <w:t>〒</w:t>
      </w:r>
      <w:r w:rsidR="0052064D">
        <w:rPr>
          <w:rFonts w:hint="eastAsia"/>
        </w:rPr>
        <w:t>503-1315</w:t>
      </w:r>
      <w:r w:rsidR="0052064D">
        <w:rPr>
          <w:rFonts w:hint="eastAsia"/>
        </w:rPr>
        <w:t xml:space="preserve">　烏江</w:t>
      </w:r>
      <w:r w:rsidR="0052064D">
        <w:rPr>
          <w:rFonts w:hint="eastAsia"/>
        </w:rPr>
        <w:t>539-16</w:t>
      </w:r>
    </w:p>
    <w:p w14:paraId="49D10EC6" w14:textId="12127DBD" w:rsidR="00ED310E" w:rsidRDefault="0052064D" w:rsidP="0052064D">
      <w:pPr>
        <w:jc w:val="right"/>
        <w:rPr>
          <w:kern w:val="0"/>
        </w:rPr>
      </w:pPr>
      <w:r>
        <w:rPr>
          <w:rFonts w:hint="eastAsia"/>
          <w:kern w:val="0"/>
        </w:rPr>
        <w:t>マルコシ化成株式会社</w:t>
      </w:r>
    </w:p>
    <w:p w14:paraId="27686F13" w14:textId="0F7DB5BB" w:rsidR="00ED310E" w:rsidRPr="00407DD7" w:rsidRDefault="0052064D" w:rsidP="0052064D">
      <w:pPr>
        <w:ind w:leftChars="1400" w:left="3360"/>
        <w:jc w:val="right"/>
        <w:rPr>
          <w:rFonts w:asciiTheme="minorEastAsia" w:hAnsiTheme="minorEastAsia"/>
        </w:rPr>
      </w:pPr>
      <w:r>
        <w:rPr>
          <w:rFonts w:hint="eastAsia"/>
          <w:kern w:val="0"/>
        </w:rPr>
        <w:t>松田　俊治</w:t>
      </w:r>
      <w:r w:rsidR="00ED310E">
        <w:rPr>
          <w:rFonts w:hint="eastAsia"/>
          <w:kern w:val="0"/>
        </w:rPr>
        <w:t xml:space="preserve">　　　　　</w:t>
      </w:r>
      <w:r w:rsidR="00ED310E"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Pr="0052064D" w:rsidRDefault="00ED310E" w:rsidP="00ED310E"/>
    <w:p w14:paraId="77CFD2F6" w14:textId="77777777" w:rsidR="005635E0" w:rsidRDefault="005635E0" w:rsidP="00ED310E"/>
    <w:p w14:paraId="3350E00D" w14:textId="3B95439E"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615D4D">
        <w:rPr>
          <w:rFonts w:asciiTheme="minorEastAsia" w:hAnsiTheme="minorEastAsia" w:hint="eastAsia"/>
        </w:rPr>
        <w:t>52</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43F2C5D0"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615D4D">
        <w:rPr>
          <w:rFonts w:ascii="ＭＳ 明朝" w:hAnsi="ＭＳ 明朝" w:hint="eastAsia"/>
          <w:sz w:val="21"/>
          <w:szCs w:val="21"/>
        </w:rPr>
        <w:t>52</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392CD6A" w:rsidR="00ED310E" w:rsidRDefault="0052064D" w:rsidP="00346253">
            <w:r>
              <w:rPr>
                <w:rFonts w:hint="eastAsia"/>
              </w:rPr>
              <w:t>マルコシ化成株式会社</w:t>
            </w:r>
          </w:p>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609B4EC9" w:rsidR="00ED310E" w:rsidRDefault="0052064D" w:rsidP="00346253">
            <w:r>
              <w:rPr>
                <w:rFonts w:hint="eastAsia"/>
              </w:rPr>
              <w:t>松田　俊治</w:t>
            </w:r>
          </w:p>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27E0FFA9" w:rsidR="00ED310E" w:rsidRDefault="0052064D" w:rsidP="00346253">
            <w:r>
              <w:rPr>
                <w:rFonts w:hint="eastAsia"/>
                <w:color w:val="000000"/>
                <w:shd w:val="clear" w:color="auto" w:fill="FFFFFF"/>
              </w:rPr>
              <w:t>8200001015085</w:t>
            </w:r>
          </w:p>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DA42F41" w:rsidR="00ED310E" w:rsidRDefault="0052064D" w:rsidP="00346253">
            <w:r>
              <w:rPr>
                <w:rFonts w:hint="eastAsia"/>
              </w:rPr>
              <w:t>10,000,000</w:t>
            </w:r>
            <w:r>
              <w:rPr>
                <w:rFonts w:hint="eastAsia"/>
              </w:rPr>
              <w:t>円</w:t>
            </w:r>
          </w:p>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1B9AF0F5" w:rsidR="00ED310E" w:rsidRDefault="0052064D" w:rsidP="00346253">
            <w:r>
              <w:rPr>
                <w:rFonts w:hint="eastAsia"/>
              </w:rPr>
              <w:t>6</w:t>
            </w:r>
            <w:r>
              <w:rPr>
                <w:rFonts w:hint="eastAsia"/>
              </w:rPr>
              <w:t>人</w:t>
            </w:r>
          </w:p>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AE465C" w:rsidR="00ED310E" w:rsidRDefault="000C26E3" w:rsidP="00346253">
            <w:pPr>
              <w:ind w:left="240" w:hangingChars="100" w:hanging="240"/>
            </w:pPr>
            <w:r>
              <w:rPr>
                <w:rFonts w:hint="eastAsia"/>
              </w:rPr>
              <w:t>プラスチックパッケージ</w:t>
            </w:r>
            <w:r w:rsidR="0052064D">
              <w:rPr>
                <w:rFonts w:hint="eastAsia"/>
              </w:rPr>
              <w:t>製造業</w:t>
            </w: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7ED1352A" w:rsidR="00ED310E" w:rsidRDefault="00ED310E" w:rsidP="00ED310E">
      <w:r>
        <w:rPr>
          <w:rFonts w:hint="eastAsia"/>
        </w:rPr>
        <w:t xml:space="preserve">　</w:t>
      </w:r>
      <w:r w:rsidR="005635E0">
        <w:rPr>
          <w:rFonts w:hint="eastAsia"/>
        </w:rPr>
        <w:t xml:space="preserve">　　</w:t>
      </w:r>
      <w:r>
        <w:rPr>
          <w:rFonts w:hint="eastAsia"/>
        </w:rPr>
        <w:t xml:space="preserve">　　</w:t>
      </w:r>
      <w:r w:rsidR="000C26E3">
        <w:rPr>
          <w:rFonts w:hint="eastAsia"/>
        </w:rPr>
        <w:t>令和</w:t>
      </w:r>
      <w:r w:rsidR="000C26E3">
        <w:rPr>
          <w:rFonts w:hint="eastAsia"/>
        </w:rPr>
        <w:t>3</w:t>
      </w:r>
      <w:r>
        <w:rPr>
          <w:rFonts w:hint="eastAsia"/>
        </w:rPr>
        <w:t xml:space="preserve">年　</w:t>
      </w:r>
      <w:r w:rsidR="004E5438">
        <w:rPr>
          <w:rFonts w:hint="eastAsia"/>
        </w:rPr>
        <w:t>8</w:t>
      </w:r>
      <w:r>
        <w:rPr>
          <w:rFonts w:hint="eastAsia"/>
        </w:rPr>
        <w:t xml:space="preserve">　月　～　</w:t>
      </w:r>
      <w:r w:rsidR="005635E0">
        <w:rPr>
          <w:rFonts w:hint="eastAsia"/>
        </w:rPr>
        <w:t xml:space="preserve">　　</w:t>
      </w:r>
      <w:r w:rsidR="000C26E3">
        <w:rPr>
          <w:rFonts w:hint="eastAsia"/>
        </w:rPr>
        <w:t>令和</w:t>
      </w:r>
      <w:r>
        <w:rPr>
          <w:rFonts w:hint="eastAsia"/>
        </w:rPr>
        <w:t xml:space="preserve">　</w:t>
      </w:r>
      <w:r w:rsidR="000C26E3">
        <w:rPr>
          <w:rFonts w:hint="eastAsia"/>
        </w:rPr>
        <w:t>4</w:t>
      </w:r>
      <w:r>
        <w:rPr>
          <w:rFonts w:hint="eastAsia"/>
        </w:rPr>
        <w:t xml:space="preserve">　年　</w:t>
      </w:r>
      <w:r w:rsidR="004E5438">
        <w:rPr>
          <w:rFonts w:hint="eastAsia"/>
        </w:rPr>
        <w:t>7</w:t>
      </w:r>
      <w:r>
        <w:rPr>
          <w:rFonts w:hint="eastAsia"/>
        </w:rPr>
        <w:t xml:space="preserve">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60D45560" w:rsidR="00ED310E" w:rsidRDefault="00ED310E" w:rsidP="0052064D">
            <w:pPr>
              <w:pStyle w:val="a8"/>
              <w:numPr>
                <w:ilvl w:val="0"/>
                <w:numId w:val="11"/>
              </w:numPr>
              <w:ind w:leftChars="0"/>
            </w:pPr>
            <w:r>
              <w:rPr>
                <w:rFonts w:hint="eastAsia"/>
              </w:rPr>
              <w:t>自社の事業概要</w:t>
            </w:r>
          </w:p>
          <w:p w14:paraId="49E0E818" w14:textId="6EADBD31" w:rsidR="00ED310E" w:rsidRDefault="0052064D" w:rsidP="0052064D">
            <w:pPr>
              <w:pStyle w:val="a8"/>
              <w:ind w:leftChars="0" w:left="360"/>
            </w:pPr>
            <w:r>
              <w:rPr>
                <w:rFonts w:hint="eastAsia"/>
              </w:rPr>
              <w:t>プラスチックフィルムの製造販売</w:t>
            </w:r>
          </w:p>
          <w:p w14:paraId="5434CCB1" w14:textId="060234E0" w:rsidR="00ED310E" w:rsidRDefault="0052064D" w:rsidP="00346253">
            <w:r>
              <w:rPr>
                <w:rFonts w:hint="eastAsia"/>
              </w:rPr>
              <w:t xml:space="preserve">　シリカゲルを用いた調湿製品の製造販売</w:t>
            </w:r>
          </w:p>
          <w:p w14:paraId="1DB32EEC" w14:textId="77777777" w:rsidR="0052064D" w:rsidRDefault="0052064D" w:rsidP="00346253"/>
          <w:p w14:paraId="089D7254" w14:textId="7E1BDA63" w:rsidR="00ED310E" w:rsidRDefault="00ED310E" w:rsidP="0052064D">
            <w:pPr>
              <w:pStyle w:val="a8"/>
              <w:numPr>
                <w:ilvl w:val="0"/>
                <w:numId w:val="11"/>
              </w:numPr>
              <w:ind w:leftChars="0"/>
            </w:pPr>
            <w:r>
              <w:rPr>
                <w:rFonts w:hint="eastAsia"/>
              </w:rPr>
              <w:t>自社の経営状況</w:t>
            </w:r>
          </w:p>
          <w:p w14:paraId="1B37B3B2" w14:textId="5AF2654F" w:rsidR="00ED310E" w:rsidRDefault="000C26E3" w:rsidP="000C26E3">
            <w:pPr>
              <w:ind w:left="360"/>
              <w:rPr>
                <w:rFonts w:hint="eastAsia"/>
              </w:rPr>
            </w:pPr>
            <w:r>
              <w:rPr>
                <w:rFonts w:hint="eastAsia"/>
              </w:rPr>
              <w:t>売り上げは令和</w:t>
            </w:r>
            <w:r>
              <w:rPr>
                <w:rFonts w:hint="eastAsia"/>
              </w:rPr>
              <w:t>2</w:t>
            </w:r>
            <w:r>
              <w:rPr>
                <w:rFonts w:hint="eastAsia"/>
              </w:rPr>
              <w:t>年</w:t>
            </w:r>
            <w:r>
              <w:rPr>
                <w:rFonts w:hint="eastAsia"/>
              </w:rPr>
              <w:t>11</w:t>
            </w:r>
            <w:r>
              <w:rPr>
                <w:rFonts w:hint="eastAsia"/>
              </w:rPr>
              <w:t>月期</w:t>
            </w:r>
            <w:r>
              <w:rPr>
                <w:rFonts w:hint="eastAsia"/>
              </w:rPr>
              <w:t>357,000</w:t>
            </w:r>
            <w:r>
              <w:rPr>
                <w:rFonts w:hint="eastAsia"/>
              </w:rPr>
              <w:t>千円、コロナ禍においても受注減は</w:t>
            </w:r>
            <w:r>
              <w:rPr>
                <w:rFonts w:hint="eastAsia"/>
              </w:rPr>
              <w:t>15</w:t>
            </w:r>
            <w:r>
              <w:rPr>
                <w:rFonts w:hint="eastAsia"/>
              </w:rPr>
              <w:t>％に抑えられており、ワクチン接種による経済の回復により経営状況も回復すると見込まれる、しかしながら得意先からの品質要求の向上が要求させており、今後の受注量を安定させるためにも安定製品を製造することが欠かせない。</w:t>
            </w:r>
          </w:p>
          <w:p w14:paraId="42F56976" w14:textId="1E34C30A" w:rsidR="00ED310E" w:rsidRDefault="00ED310E" w:rsidP="0052064D">
            <w:pPr>
              <w:ind w:left="360"/>
            </w:pPr>
          </w:p>
          <w:p w14:paraId="37FA73AF" w14:textId="77777777" w:rsidR="0052064D" w:rsidRDefault="0052064D"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479A82BB" w14:textId="77C5C053" w:rsidR="00ED310E" w:rsidRPr="00A715FB" w:rsidRDefault="0052064D" w:rsidP="00346253">
            <w:r>
              <w:rPr>
                <w:rFonts w:hint="eastAsia"/>
              </w:rPr>
              <w:t xml:space="preserve">　</w:t>
            </w:r>
            <w:r w:rsidR="000C26E3">
              <w:rPr>
                <w:rFonts w:hint="eastAsia"/>
              </w:rPr>
              <w:t>現在の設備は導入より</w:t>
            </w:r>
            <w:r w:rsidR="000C26E3">
              <w:rPr>
                <w:rFonts w:hint="eastAsia"/>
              </w:rPr>
              <w:t>10</w:t>
            </w:r>
            <w:r w:rsidR="000C26E3">
              <w:rPr>
                <w:rFonts w:hint="eastAsia"/>
              </w:rPr>
              <w:t>余年経過しており、今後の受注増に性能が対応できておらず、今回の画像検出機を導入する。</w:t>
            </w:r>
            <w:r w:rsidR="00A715FB">
              <w:rPr>
                <w:rFonts w:hint="eastAsia"/>
              </w:rPr>
              <w:t>新しい設備が導入されることにより、処理速度の向上による加工期間短縮、検出部の画像転送などによる情報共有が行えるようになり、得意先との連携もスムーズに行えるようになる。受注増によるいわゆるパンク状態の回避が可能となり、新規の受注増にも対応可能となる。</w:t>
            </w:r>
          </w:p>
          <w:p w14:paraId="0D96119C" w14:textId="77777777" w:rsidR="00ED310E" w:rsidRDefault="00ED310E" w:rsidP="00346253"/>
          <w:p w14:paraId="512E40B3" w14:textId="7F5BAD84" w:rsidR="00ED310E" w:rsidRDefault="00ED310E" w:rsidP="00FB5753">
            <w:pPr>
              <w:pStyle w:val="a8"/>
              <w:numPr>
                <w:ilvl w:val="0"/>
                <w:numId w:val="11"/>
              </w:numPr>
              <w:ind w:leftChars="0"/>
            </w:pPr>
            <w:r>
              <w:rPr>
                <w:rFonts w:hint="eastAsia"/>
              </w:rPr>
              <w:lastRenderedPageBreak/>
              <w:t>将来の展望</w:t>
            </w:r>
          </w:p>
          <w:p w14:paraId="75825033" w14:textId="18654D71" w:rsidR="00ED310E" w:rsidRDefault="00A715FB" w:rsidP="00FB5753">
            <w:pPr>
              <w:pStyle w:val="a8"/>
              <w:ind w:leftChars="0" w:left="360"/>
            </w:pPr>
            <w:r>
              <w:rPr>
                <w:rFonts w:hint="eastAsia"/>
              </w:rPr>
              <w:t>新たな設備の導入により、従来では検査漏れの危険性があった和紙などの高単価商品の受注が可能となり、積極的な受注が可能となり、コロナ後の回復受注時に新たな分野の商品が可能になる。</w:t>
            </w:r>
          </w:p>
          <w:p w14:paraId="0158B289" w14:textId="42C5D403" w:rsidR="00A715FB" w:rsidRDefault="00A715FB" w:rsidP="00FB5753">
            <w:pPr>
              <w:pStyle w:val="a8"/>
              <w:ind w:leftChars="0" w:left="360"/>
            </w:pPr>
          </w:p>
          <w:p w14:paraId="3A63514E" w14:textId="73833162" w:rsidR="00A715FB" w:rsidRDefault="00A715FB" w:rsidP="00FB5753">
            <w:pPr>
              <w:pStyle w:val="a8"/>
              <w:ind w:leftChars="0" w:left="360"/>
              <w:rPr>
                <w:rFonts w:hint="eastAsia"/>
              </w:rPr>
            </w:pPr>
            <w:r>
              <w:rPr>
                <w:rFonts w:hint="eastAsia"/>
              </w:rPr>
              <w:t>情報共有が簡易化され、合否判断処理がスムーズに行えることによりいわゆる判断待ちによる機械停止が少なくなり生産性向上が期待できる。今まで</w:t>
            </w:r>
            <w:r w:rsidR="004E5438">
              <w:rPr>
                <w:rFonts w:hint="eastAsia"/>
              </w:rPr>
              <w:t>パンク時に発生していた</w:t>
            </w:r>
            <w:r>
              <w:rPr>
                <w:rFonts w:hint="eastAsia"/>
              </w:rPr>
              <w:t>納期が理由で</w:t>
            </w:r>
            <w:r w:rsidR="004E5438">
              <w:rPr>
                <w:rFonts w:hint="eastAsia"/>
              </w:rPr>
              <w:t>断る事例がなくなり、取りこぼしなく売り上げに上げることができる。</w:t>
            </w:r>
          </w:p>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5E329055" w:rsidR="00ED310E" w:rsidRDefault="004E5438" w:rsidP="00346253">
            <w:pPr>
              <w:jc w:val="right"/>
            </w:pPr>
            <w:r>
              <w:rPr>
                <w:rFonts w:hint="eastAsia"/>
              </w:rPr>
              <w:t>357,000</w:t>
            </w:r>
            <w:r w:rsidR="00ED310E">
              <w:rPr>
                <w:rFonts w:hint="eastAsia"/>
              </w:rPr>
              <w:t>千円</w:t>
            </w:r>
          </w:p>
        </w:tc>
        <w:tc>
          <w:tcPr>
            <w:tcW w:w="3020" w:type="dxa"/>
          </w:tcPr>
          <w:p w14:paraId="73BF8B5D" w14:textId="45FD1B7A" w:rsidR="00ED310E" w:rsidRDefault="004E5438" w:rsidP="00346253">
            <w:pPr>
              <w:jc w:val="right"/>
            </w:pPr>
            <w:r>
              <w:rPr>
                <w:rFonts w:hint="eastAsia"/>
              </w:rPr>
              <w:t>385,000</w:t>
            </w:r>
            <w:r w:rsidR="00ED310E">
              <w:rPr>
                <w:rFonts w:hint="eastAsia"/>
              </w:rPr>
              <w:t>千円</w:t>
            </w:r>
          </w:p>
        </w:tc>
        <w:tc>
          <w:tcPr>
            <w:tcW w:w="3020" w:type="dxa"/>
          </w:tcPr>
          <w:p w14:paraId="16526447" w14:textId="090B6EF9" w:rsidR="00ED310E" w:rsidRDefault="004E5438" w:rsidP="00346253">
            <w:pPr>
              <w:jc w:val="right"/>
            </w:pPr>
            <w:r>
              <w:rPr>
                <w:rFonts w:hint="eastAsia"/>
              </w:rPr>
              <w:t>7.8</w:t>
            </w:r>
            <w:r w:rsidR="00ED310E">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3F8D37D4" w:rsidR="00ED310E" w:rsidRPr="00BE499F" w:rsidRDefault="00FB5753" w:rsidP="00346253">
            <w:r>
              <w:rPr>
                <w:rFonts w:hint="eastAsia"/>
              </w:rPr>
              <w:t>P-Ca</w:t>
            </w:r>
            <w:r>
              <w:rPr>
                <w:rFonts w:hint="eastAsia"/>
              </w:rPr>
              <w:t>ｐ</w:t>
            </w:r>
            <w:r>
              <w:rPr>
                <w:rFonts w:hint="eastAsia"/>
              </w:rPr>
              <w:t>V6</w:t>
            </w:r>
          </w:p>
        </w:tc>
        <w:tc>
          <w:tcPr>
            <w:tcW w:w="2126" w:type="dxa"/>
          </w:tcPr>
          <w:p w14:paraId="7B917424" w14:textId="2E94FBFF" w:rsidR="00ED310E" w:rsidRDefault="00FB5753" w:rsidP="00346253">
            <w:pPr>
              <w:jc w:val="right"/>
            </w:pPr>
            <w:r>
              <w:rPr>
                <w:rFonts w:hint="eastAsia"/>
              </w:rPr>
              <w:t>R3</w:t>
            </w:r>
            <w:r w:rsidR="00ED310E">
              <w:rPr>
                <w:rFonts w:hint="eastAsia"/>
              </w:rPr>
              <w:t xml:space="preserve">年　</w:t>
            </w:r>
            <w:r>
              <w:rPr>
                <w:rFonts w:hint="eastAsia"/>
              </w:rPr>
              <w:t>8</w:t>
            </w:r>
            <w:r w:rsidR="00ED310E">
              <w:rPr>
                <w:rFonts w:hint="eastAsia"/>
              </w:rPr>
              <w:t>月</w:t>
            </w:r>
          </w:p>
        </w:tc>
        <w:tc>
          <w:tcPr>
            <w:tcW w:w="3685" w:type="dxa"/>
          </w:tcPr>
          <w:p w14:paraId="16217DD2" w14:textId="1E8FBBE5" w:rsidR="00ED310E" w:rsidRDefault="00FB5753" w:rsidP="00346253">
            <w:r>
              <w:rPr>
                <w:rFonts w:hint="eastAsia"/>
              </w:rPr>
              <w:t>養老町烏江</w:t>
            </w:r>
            <w:r>
              <w:rPr>
                <w:rFonts w:hint="eastAsia"/>
              </w:rPr>
              <w:t>539-16</w:t>
            </w:r>
          </w:p>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011414B" w:rsidR="00DA187E" w:rsidRPr="00574D22" w:rsidRDefault="00FB5753" w:rsidP="00346253">
            <w:pPr>
              <w:rPr>
                <w:highlight w:val="yellow"/>
              </w:rPr>
            </w:pPr>
            <w:r>
              <w:rPr>
                <w:rFonts w:hint="eastAsia"/>
                <w:highlight w:val="yellow"/>
              </w:rPr>
              <w:t>P-CapV6</w:t>
            </w:r>
          </w:p>
        </w:tc>
        <w:tc>
          <w:tcPr>
            <w:tcW w:w="822" w:type="pct"/>
          </w:tcPr>
          <w:p w14:paraId="772BC3EC" w14:textId="173A37F5" w:rsidR="00DA187E" w:rsidRDefault="009E243F" w:rsidP="00346253">
            <w:pPr>
              <w:jc w:val="right"/>
            </w:pPr>
            <w:r>
              <w:rPr>
                <w:rFonts w:hint="eastAsia"/>
              </w:rPr>
              <w:t>6500</w:t>
            </w:r>
          </w:p>
        </w:tc>
        <w:tc>
          <w:tcPr>
            <w:tcW w:w="411" w:type="pct"/>
          </w:tcPr>
          <w:p w14:paraId="650838FB" w14:textId="5349279E" w:rsidR="00DA187E" w:rsidRDefault="009E243F" w:rsidP="00346253">
            <w:r>
              <w:rPr>
                <w:rFonts w:hint="eastAsia"/>
              </w:rPr>
              <w:t>1</w:t>
            </w:r>
          </w:p>
        </w:tc>
        <w:tc>
          <w:tcPr>
            <w:tcW w:w="1096" w:type="pct"/>
          </w:tcPr>
          <w:p w14:paraId="077EE5F4" w14:textId="7CFC2E45" w:rsidR="00DA187E" w:rsidRDefault="009E243F" w:rsidP="00346253">
            <w:r>
              <w:rPr>
                <w:rFonts w:hint="eastAsia"/>
              </w:rPr>
              <w:t>6500</w:t>
            </w:r>
          </w:p>
        </w:tc>
        <w:tc>
          <w:tcPr>
            <w:tcW w:w="1165" w:type="pct"/>
          </w:tcPr>
          <w:p w14:paraId="3529ACAF" w14:textId="3D81240E" w:rsidR="00DA187E" w:rsidRDefault="009E243F" w:rsidP="00346253">
            <w:r>
              <w:rPr>
                <w:rFonts w:hint="eastAsia"/>
              </w:rPr>
              <w:t>33-11845</w:t>
            </w:r>
          </w:p>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147E328F" w:rsidR="00ED310E" w:rsidRPr="00574D22" w:rsidRDefault="004E5438" w:rsidP="00346253">
            <w:pPr>
              <w:rPr>
                <w:highlight w:val="yellow"/>
              </w:rPr>
            </w:pPr>
            <w:r>
              <w:rPr>
                <w:rFonts w:hint="eastAsia"/>
                <w:highlight w:val="yellow"/>
              </w:rPr>
              <w:t>先端設備等購入品￥資金</w:t>
            </w:r>
          </w:p>
        </w:tc>
        <w:tc>
          <w:tcPr>
            <w:tcW w:w="1249" w:type="pct"/>
          </w:tcPr>
          <w:p w14:paraId="101292BA" w14:textId="1BD7BEF0" w:rsidR="00ED310E" w:rsidRDefault="004E5438" w:rsidP="00346253">
            <w:r>
              <w:rPr>
                <w:rFonts w:hint="eastAsia"/>
              </w:rPr>
              <w:t>自己資金</w:t>
            </w:r>
          </w:p>
        </w:tc>
        <w:tc>
          <w:tcPr>
            <w:tcW w:w="1719" w:type="pct"/>
          </w:tcPr>
          <w:p w14:paraId="3393AD15" w14:textId="42870463" w:rsidR="00ED310E" w:rsidRDefault="004E5438" w:rsidP="004E5438">
            <w:pPr>
              <w:jc w:val="right"/>
            </w:pPr>
            <w:r>
              <w:rPr>
                <w:rFonts w:hint="eastAsia"/>
              </w:rPr>
              <w:t>6,500,000</w:t>
            </w:r>
          </w:p>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3481E" w14:textId="77777777" w:rsidR="00F74B8C" w:rsidRDefault="00F74B8C" w:rsidP="003C0825">
      <w:r>
        <w:separator/>
      </w:r>
    </w:p>
  </w:endnote>
  <w:endnote w:type="continuationSeparator" w:id="0">
    <w:p w14:paraId="09D3854C" w14:textId="77777777" w:rsidR="00F74B8C" w:rsidRDefault="00F74B8C"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3E90" w14:textId="77777777" w:rsidR="00640FAA" w:rsidRDefault="00640FA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DCE6" w14:textId="77777777" w:rsidR="00640FAA" w:rsidRDefault="00640FA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EDDDB" w14:textId="77777777" w:rsidR="00640FAA" w:rsidRDefault="00640F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666C8" w14:textId="77777777" w:rsidR="00F74B8C" w:rsidRDefault="00F74B8C" w:rsidP="003C0825">
      <w:r>
        <w:separator/>
      </w:r>
    </w:p>
  </w:footnote>
  <w:footnote w:type="continuationSeparator" w:id="0">
    <w:p w14:paraId="6B176046" w14:textId="77777777" w:rsidR="00F74B8C" w:rsidRDefault="00F74B8C"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6E26A" w14:textId="77777777" w:rsidR="00640FAA" w:rsidRDefault="00640FA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4648" w14:textId="77777777" w:rsidR="00640FAA" w:rsidRDefault="00640FA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82EC" w14:textId="77777777" w:rsidR="00640FAA" w:rsidRDefault="00640FA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CDB35AE"/>
    <w:multiLevelType w:val="hybridMultilevel"/>
    <w:tmpl w:val="D9A65DF0"/>
    <w:lvl w:ilvl="0" w:tplc="BD4A59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
  </w:num>
  <w:num w:numId="3">
    <w:abstractNumId w:val="10"/>
  </w:num>
  <w:num w:numId="4">
    <w:abstractNumId w:val="2"/>
  </w:num>
  <w:num w:numId="5">
    <w:abstractNumId w:val="3"/>
  </w:num>
  <w:num w:numId="6">
    <w:abstractNumId w:val="8"/>
  </w:num>
  <w:num w:numId="7">
    <w:abstractNumId w:val="5"/>
  </w:num>
  <w:num w:numId="8">
    <w:abstractNumId w:val="7"/>
  </w:num>
  <w:num w:numId="9">
    <w:abstractNumId w:val="9"/>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6AAE"/>
    <w:rsid w:val="000460F3"/>
    <w:rsid w:val="0006535B"/>
    <w:rsid w:val="00081F74"/>
    <w:rsid w:val="000B0884"/>
    <w:rsid w:val="000C26E3"/>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2B34"/>
    <w:rsid w:val="004B76DB"/>
    <w:rsid w:val="004D4C95"/>
    <w:rsid w:val="004E5438"/>
    <w:rsid w:val="004E62C3"/>
    <w:rsid w:val="00500F79"/>
    <w:rsid w:val="0052064D"/>
    <w:rsid w:val="005371FC"/>
    <w:rsid w:val="00537405"/>
    <w:rsid w:val="005506ED"/>
    <w:rsid w:val="005520A1"/>
    <w:rsid w:val="00553CC8"/>
    <w:rsid w:val="005635E0"/>
    <w:rsid w:val="005776E3"/>
    <w:rsid w:val="005847AC"/>
    <w:rsid w:val="00592365"/>
    <w:rsid w:val="005A0FFA"/>
    <w:rsid w:val="00615D4D"/>
    <w:rsid w:val="0061695D"/>
    <w:rsid w:val="006178F2"/>
    <w:rsid w:val="0063646E"/>
    <w:rsid w:val="00640FAA"/>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33F1"/>
    <w:rsid w:val="009A45C7"/>
    <w:rsid w:val="009E243F"/>
    <w:rsid w:val="009F2BFD"/>
    <w:rsid w:val="00A20D08"/>
    <w:rsid w:val="00A30E51"/>
    <w:rsid w:val="00A36616"/>
    <w:rsid w:val="00A715FB"/>
    <w:rsid w:val="00A80CD0"/>
    <w:rsid w:val="00AC7E78"/>
    <w:rsid w:val="00AD2A4F"/>
    <w:rsid w:val="00AE029D"/>
    <w:rsid w:val="00AE160E"/>
    <w:rsid w:val="00B75BB8"/>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02A17"/>
    <w:rsid w:val="00D11BCF"/>
    <w:rsid w:val="00D14713"/>
    <w:rsid w:val="00D33561"/>
    <w:rsid w:val="00D552C9"/>
    <w:rsid w:val="00D55945"/>
    <w:rsid w:val="00D57203"/>
    <w:rsid w:val="00D608CC"/>
    <w:rsid w:val="00D621F1"/>
    <w:rsid w:val="00D65412"/>
    <w:rsid w:val="00D77571"/>
    <w:rsid w:val="00D80628"/>
    <w:rsid w:val="00DA187E"/>
    <w:rsid w:val="00DD4B5C"/>
    <w:rsid w:val="00E304FD"/>
    <w:rsid w:val="00E35EF2"/>
    <w:rsid w:val="00ED310E"/>
    <w:rsid w:val="00ED32F4"/>
    <w:rsid w:val="00EE480B"/>
    <w:rsid w:val="00F40F76"/>
    <w:rsid w:val="00F447C6"/>
    <w:rsid w:val="00F5032B"/>
    <w:rsid w:val="00F60ACE"/>
    <w:rsid w:val="00F74B8C"/>
    <w:rsid w:val="00F93D9D"/>
    <w:rsid w:val="00FB0C09"/>
    <w:rsid w:val="00FB5753"/>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421</Words>
  <Characters>2403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2021-07-16T00:43:00Z</dcterms:created>
  <dcterms:modified xsi:type="dcterms:W3CDTF">2021-07-21T05:27:00Z</dcterms:modified>
</cp:coreProperties>
</file>